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180" w:rsidRPr="00461180" w:rsidRDefault="00461180" w:rsidP="00461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Główne formy wsparcia i instytucje:</w:t>
      </w:r>
    </w:p>
    <w:p w:rsidR="00461180" w:rsidRPr="00461180" w:rsidRDefault="00461180" w:rsidP="00461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Ogólnopolskie Pogotowie dla Ofiar Przemocy w Rodzinie „Niebieska Linia”</w:t>
      </w:r>
      <w:r w:rsidRPr="00461180">
        <w:rPr>
          <w:rFonts w:ascii="Times New Roman" w:eastAsia="Times New Roman" w:hAnsi="Times New Roman" w:cs="Times New Roman"/>
          <w:sz w:val="24"/>
          <w:szCs w:val="24"/>
          <w:lang w:eastAsia="pl-PL"/>
        </w:rPr>
        <w:t>: tel. 800 120 002 (czynny całą dobę), e-mail: niebieskalinia@niebieskalinia.info, Skype (poniedziałki 13:00-15:00).</w:t>
      </w:r>
    </w:p>
    <w:p w:rsidR="00461180" w:rsidRPr="00461180" w:rsidRDefault="00461180" w:rsidP="00461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Specjalistyczne Ośrodki Wsparcia dla Ofiar Przemocy w Rodzinie (SOW)</w:t>
      </w:r>
      <w:r w:rsidRPr="00461180">
        <w:rPr>
          <w:rFonts w:ascii="Times New Roman" w:eastAsia="Times New Roman" w:hAnsi="Times New Roman" w:cs="Times New Roman"/>
          <w:sz w:val="24"/>
          <w:szCs w:val="24"/>
          <w:lang w:eastAsia="pl-PL"/>
        </w:rPr>
        <w:t>: oferują całodobowe schronienie, pomoc psychologiczną, prawną, medyczną i socjalną.</w:t>
      </w:r>
    </w:p>
    <w:p w:rsidR="00461180" w:rsidRPr="00461180" w:rsidRDefault="00461180" w:rsidP="00461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46118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Centrum Praw Kobiet</w:t>
        </w:r>
      </w:hyperlink>
      <w:r w:rsidRPr="00461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(CPK)</w:t>
      </w:r>
      <w:r w:rsidRPr="00461180">
        <w:rPr>
          <w:rFonts w:ascii="Times New Roman" w:eastAsia="Times New Roman" w:hAnsi="Times New Roman" w:cs="Times New Roman"/>
          <w:sz w:val="24"/>
          <w:szCs w:val="24"/>
          <w:lang w:eastAsia="pl-PL"/>
        </w:rPr>
        <w:t>: prowadzi ośrodki wsparcia i bezpieczne schronienie dla kobiet i ich dzieci.</w:t>
      </w:r>
    </w:p>
    <w:p w:rsidR="00461180" w:rsidRPr="00461180" w:rsidRDefault="00461180" w:rsidP="00461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Miejski </w:t>
      </w:r>
      <w:r w:rsidRPr="00461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</w:t>
      </w:r>
      <w:r w:rsidRPr="00461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Pomocy Społecznej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Pr="00461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OPS) / Zespoły Interdyscyplinarne</w:t>
      </w:r>
      <w:r w:rsidRPr="00461180">
        <w:rPr>
          <w:rFonts w:ascii="Times New Roman" w:eastAsia="Times New Roman" w:hAnsi="Times New Roman" w:cs="Times New Roman"/>
          <w:sz w:val="24"/>
          <w:szCs w:val="24"/>
          <w:lang w:eastAsia="pl-PL"/>
        </w:rPr>
        <w:t>: uruchamiają procedurę „Niebieskiej Karty”.</w:t>
      </w:r>
    </w:p>
    <w:p w:rsidR="00461180" w:rsidRPr="00461180" w:rsidRDefault="00461180" w:rsidP="00461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Zaufania dla Dzieci i Młodzieży</w:t>
      </w:r>
      <w:r w:rsidRPr="00461180">
        <w:rPr>
          <w:rFonts w:ascii="Times New Roman" w:eastAsia="Times New Roman" w:hAnsi="Times New Roman" w:cs="Times New Roman"/>
          <w:sz w:val="24"/>
          <w:szCs w:val="24"/>
          <w:lang w:eastAsia="pl-PL"/>
        </w:rPr>
        <w:t>: 116 111 (prowadzony przez Fundację Dajmy Dzieciom Siłę).</w:t>
      </w:r>
    </w:p>
    <w:p w:rsidR="00461180" w:rsidRPr="00461180" w:rsidRDefault="00461180" w:rsidP="004611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Policja</w:t>
      </w:r>
      <w:r w:rsidRPr="00461180">
        <w:rPr>
          <w:rFonts w:ascii="Times New Roman" w:eastAsia="Times New Roman" w:hAnsi="Times New Roman" w:cs="Times New Roman"/>
          <w:sz w:val="24"/>
          <w:szCs w:val="24"/>
          <w:lang w:eastAsia="pl-PL"/>
        </w:rPr>
        <w:t>: numer alarmowy 112 (interwencja w przypadku bezpośredniego zagrożenia życia lub zdrowia). </w:t>
      </w:r>
    </w:p>
    <w:p w:rsidR="00461180" w:rsidRPr="00461180" w:rsidRDefault="00461180" w:rsidP="00461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Rodzaje pomocy:</w:t>
      </w:r>
    </w:p>
    <w:p w:rsidR="00461180" w:rsidRPr="00461180" w:rsidRDefault="00461180" w:rsidP="004611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Interwencyjna</w:t>
      </w:r>
      <w:r w:rsidRPr="00461180">
        <w:rPr>
          <w:rFonts w:ascii="Times New Roman" w:eastAsia="Times New Roman" w:hAnsi="Times New Roman" w:cs="Times New Roman"/>
          <w:sz w:val="24"/>
          <w:szCs w:val="24"/>
          <w:lang w:eastAsia="pl-PL"/>
        </w:rPr>
        <w:t>: natychmiastowe schronienie (do 3 miesięcy z możliwością przedłużenia), ochrona przed osobą stosującą przemoc, pomoc medyczna.</w:t>
      </w:r>
    </w:p>
    <w:p w:rsidR="00461180" w:rsidRPr="00461180" w:rsidRDefault="00461180" w:rsidP="004611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1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Specjalistyczna</w:t>
      </w:r>
      <w:r w:rsidRPr="00461180">
        <w:rPr>
          <w:rFonts w:ascii="Times New Roman" w:eastAsia="Times New Roman" w:hAnsi="Times New Roman" w:cs="Times New Roman"/>
          <w:sz w:val="24"/>
          <w:szCs w:val="24"/>
          <w:lang w:eastAsia="pl-PL"/>
        </w:rPr>
        <w:t>: porady prawne, terapia indywidualna i grupowa, pomoc socjalna. </w:t>
      </w:r>
    </w:p>
    <w:p w:rsidR="00461180" w:rsidRPr="00461180" w:rsidRDefault="00461180" w:rsidP="00461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18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wymienione formy pomocy są bezpłatne i dostępne niezależnie od dochodu. </w:t>
      </w:r>
    </w:p>
    <w:p w:rsidR="001B5F55" w:rsidRDefault="001B5F55"/>
    <w:sectPr w:rsidR="001B5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C4255"/>
    <w:multiLevelType w:val="multilevel"/>
    <w:tmpl w:val="FD76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D3D9A"/>
    <w:multiLevelType w:val="multilevel"/>
    <w:tmpl w:val="DA56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80"/>
    <w:rsid w:val="001B5F55"/>
    <w:rsid w:val="0046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16D93-9278-49F5-88A2-C6103654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q=Centrum+Praw+Kobiet&amp;mstk=AUtExfCd2Us2QRCoJ5Ce-iyRBbO5UEVUCNMELu5A1ZYJv5RNsa67O4zU8qzkDLPCrUBSLHkDFmGeOh0cCsxsMoaw2gDSbpxQc8TKqCFDHIcNluDq80L738YOQdmoHCpcAopqkp4&amp;csui=3&amp;ved=2ahUKEwi9tZiq862SAxUSGBAIHTivO1oQgK4QegQIB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2026-01-28T09:33:00Z</dcterms:created>
  <dcterms:modified xsi:type="dcterms:W3CDTF">2026-01-28T09:36:00Z</dcterms:modified>
</cp:coreProperties>
</file>